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F2B" w:rsidRDefault="009956E1" w:rsidP="00CA5F2B">
      <w:pPr>
        <w:shd w:val="clear" w:color="auto" w:fill="FFFFFF"/>
        <w:spacing w:after="150" w:line="240" w:lineRule="auto"/>
        <w:rPr>
          <w:rFonts w:eastAsia="Times New Roman" w:cs="Times New Roman"/>
          <w:b/>
          <w:color w:val="333333"/>
          <w:sz w:val="32"/>
          <w:szCs w:val="32"/>
        </w:rPr>
      </w:pPr>
      <w:r>
        <w:rPr>
          <w:rFonts w:eastAsia="Times New Roman" w:cs="Times New Roman"/>
          <w:b/>
          <w:color w:val="333333"/>
          <w:sz w:val="32"/>
          <w:szCs w:val="32"/>
        </w:rPr>
        <w:t>GIỚI THIỆU SÁCH THÁNG 3/2022</w:t>
      </w:r>
    </w:p>
    <w:p w:rsidR="009956E1" w:rsidRDefault="00292CA5" w:rsidP="009956E1">
      <w:pPr>
        <w:shd w:val="clear" w:color="auto" w:fill="FFFFFF"/>
        <w:spacing w:after="150" w:line="240" w:lineRule="auto"/>
        <w:jc w:val="center"/>
        <w:rPr>
          <w:rFonts w:eastAsia="Times New Roman" w:cs="Times New Roman"/>
          <w:b/>
          <w:color w:val="333333"/>
          <w:sz w:val="32"/>
          <w:szCs w:val="32"/>
        </w:rPr>
      </w:pPr>
      <w:r w:rsidRPr="00292CA5">
        <w:rPr>
          <w:rFonts w:eastAsia="Times New Roman" w:cs="Times New Roman"/>
          <w:b/>
          <w:color w:val="333333"/>
          <w:sz w:val="32"/>
          <w:szCs w:val="32"/>
        </w:rPr>
        <w:t>MẸ ƠI, HÃY YÊU CON LẦN NỮA!</w:t>
      </w:r>
    </w:p>
    <w:p w:rsidR="004027D0" w:rsidRPr="00875DA2" w:rsidRDefault="009956E1" w:rsidP="009956E1">
      <w:pPr>
        <w:shd w:val="clear" w:color="auto" w:fill="FFFFFF"/>
        <w:spacing w:after="150" w:line="240" w:lineRule="auto"/>
        <w:rPr>
          <w:rFonts w:eastAsia="Times New Roman" w:cs="Times New Roman"/>
          <w:b/>
          <w:color w:val="000000" w:themeColor="text1"/>
          <w:sz w:val="32"/>
          <w:szCs w:val="32"/>
        </w:rPr>
      </w:pPr>
      <w:r w:rsidRPr="00875DA2">
        <w:rPr>
          <w:i/>
          <w:color w:val="000000" w:themeColor="text1"/>
          <w:szCs w:val="28"/>
        </w:rPr>
        <w:t xml:space="preserve">         Bạn đọc</w:t>
      </w:r>
      <w:r w:rsidR="004027D0" w:rsidRPr="00875DA2">
        <w:rPr>
          <w:i/>
          <w:color w:val="000000" w:themeColor="text1"/>
          <w:szCs w:val="28"/>
        </w:rPr>
        <w:t xml:space="preserve"> thân mến!</w:t>
      </w:r>
    </w:p>
    <w:p w:rsidR="004027D0" w:rsidRPr="00875DA2" w:rsidRDefault="00875DA2" w:rsidP="00996C62">
      <w:pPr>
        <w:pStyle w:val="NormalWeb"/>
        <w:shd w:val="clear" w:color="auto" w:fill="FFFFFF"/>
        <w:spacing w:before="0" w:beforeAutospacing="0" w:after="0" w:afterAutospacing="0" w:line="276" w:lineRule="auto"/>
        <w:jc w:val="both"/>
        <w:textAlignment w:val="baseline"/>
        <w:rPr>
          <w:color w:val="000000" w:themeColor="text1"/>
          <w:sz w:val="28"/>
          <w:szCs w:val="28"/>
        </w:rPr>
      </w:pPr>
      <w:r>
        <w:rPr>
          <w:color w:val="000000" w:themeColor="text1"/>
          <w:sz w:val="28"/>
          <w:szCs w:val="28"/>
        </w:rPr>
        <w:t xml:space="preserve">         </w:t>
      </w:r>
      <w:r w:rsidR="004027D0" w:rsidRPr="00875DA2">
        <w:rPr>
          <w:color w:val="000000" w:themeColor="text1"/>
          <w:sz w:val="28"/>
          <w:szCs w:val="28"/>
        </w:rPr>
        <w:t xml:space="preserve">Ca dao xưa có câu : </w:t>
      </w:r>
    </w:p>
    <w:p w:rsidR="004027D0" w:rsidRPr="00875DA2" w:rsidRDefault="004027D0" w:rsidP="00996C62">
      <w:pPr>
        <w:pStyle w:val="NormalWeb"/>
        <w:shd w:val="clear" w:color="auto" w:fill="FFFFFF"/>
        <w:spacing w:before="0" w:beforeAutospacing="0" w:after="0" w:afterAutospacing="0" w:line="276" w:lineRule="auto"/>
        <w:ind w:firstLine="720"/>
        <w:jc w:val="center"/>
        <w:textAlignment w:val="baseline"/>
        <w:rPr>
          <w:i/>
          <w:color w:val="000000" w:themeColor="text1"/>
          <w:sz w:val="28"/>
          <w:szCs w:val="28"/>
        </w:rPr>
      </w:pPr>
      <w:r w:rsidRPr="00875DA2">
        <w:rPr>
          <w:i/>
          <w:color w:val="000000" w:themeColor="text1"/>
          <w:sz w:val="28"/>
          <w:szCs w:val="28"/>
        </w:rPr>
        <w:t>“Chim trời ai dễ đếm lông</w:t>
      </w:r>
    </w:p>
    <w:p w:rsidR="004027D0" w:rsidRPr="00875DA2" w:rsidRDefault="004027D0" w:rsidP="00996C62">
      <w:pPr>
        <w:pStyle w:val="NormalWeb"/>
        <w:shd w:val="clear" w:color="auto" w:fill="FFFFFF"/>
        <w:spacing w:before="0" w:beforeAutospacing="0" w:after="0" w:afterAutospacing="0" w:line="276" w:lineRule="auto"/>
        <w:ind w:firstLine="720"/>
        <w:jc w:val="center"/>
        <w:textAlignment w:val="baseline"/>
        <w:rPr>
          <w:i/>
          <w:color w:val="000000" w:themeColor="text1"/>
          <w:sz w:val="28"/>
          <w:szCs w:val="28"/>
        </w:rPr>
      </w:pPr>
      <w:r w:rsidRPr="00875DA2">
        <w:rPr>
          <w:i/>
          <w:color w:val="000000" w:themeColor="text1"/>
          <w:sz w:val="28"/>
          <w:szCs w:val="28"/>
        </w:rPr>
        <w:t>Nuôi con ai dễ kể công tháng ngày”</w:t>
      </w:r>
    </w:p>
    <w:p w:rsidR="004027D0" w:rsidRPr="00875DA2" w:rsidRDefault="004027D0" w:rsidP="00996C62">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875DA2">
        <w:rPr>
          <w:color w:val="000000" w:themeColor="text1"/>
          <w:sz w:val="28"/>
          <w:szCs w:val="28"/>
        </w:rPr>
        <w:t>Hay như nhà thơ Chế Lan Viên đã viết:</w:t>
      </w:r>
    </w:p>
    <w:p w:rsidR="004027D0" w:rsidRPr="00875DA2" w:rsidRDefault="004027D0" w:rsidP="00996C62">
      <w:pPr>
        <w:pStyle w:val="NormalWeb"/>
        <w:shd w:val="clear" w:color="auto" w:fill="FFFFFF"/>
        <w:spacing w:before="0" w:beforeAutospacing="0" w:after="0" w:afterAutospacing="0" w:line="276" w:lineRule="auto"/>
        <w:jc w:val="center"/>
        <w:textAlignment w:val="baseline"/>
        <w:rPr>
          <w:i/>
          <w:color w:val="000000" w:themeColor="text1"/>
          <w:sz w:val="28"/>
          <w:szCs w:val="28"/>
        </w:rPr>
      </w:pPr>
      <w:r w:rsidRPr="00875DA2">
        <w:rPr>
          <w:i/>
          <w:color w:val="000000" w:themeColor="text1"/>
          <w:sz w:val="28"/>
          <w:szCs w:val="28"/>
        </w:rPr>
        <w:t>“Con dù lớn vẫn là con của mẹ</w:t>
      </w:r>
    </w:p>
    <w:p w:rsidR="004027D0" w:rsidRPr="00875DA2" w:rsidRDefault="004027D0" w:rsidP="00996C62">
      <w:pPr>
        <w:pStyle w:val="NormalWeb"/>
        <w:shd w:val="clear" w:color="auto" w:fill="FFFFFF"/>
        <w:spacing w:before="0" w:beforeAutospacing="0" w:after="0" w:afterAutospacing="0" w:line="276" w:lineRule="auto"/>
        <w:jc w:val="center"/>
        <w:textAlignment w:val="baseline"/>
        <w:rPr>
          <w:i/>
          <w:color w:val="000000" w:themeColor="text1"/>
          <w:sz w:val="28"/>
          <w:szCs w:val="28"/>
        </w:rPr>
      </w:pPr>
      <w:r w:rsidRPr="00875DA2">
        <w:rPr>
          <w:i/>
          <w:color w:val="000000" w:themeColor="text1"/>
          <w:sz w:val="28"/>
          <w:szCs w:val="28"/>
        </w:rPr>
        <w:t>Đi suốt đời lòng mẹ vẫn yêu con”</w:t>
      </w:r>
    </w:p>
    <w:p w:rsidR="004027D0" w:rsidRPr="00875DA2" w:rsidRDefault="004027D0" w:rsidP="00996C62">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875DA2">
        <w:rPr>
          <w:color w:val="000000" w:themeColor="text1"/>
          <w:sz w:val="28"/>
          <w:szCs w:val="28"/>
        </w:rPr>
        <w:t>          Quả đúng như vậy, Mẹ là người đã sinh ra chúng ta và nuôi lớn chúng ta bằng tất cả tình yêu thương, sự che chở. Tình yêu Mẹ dành cho chúng ta bao la như sương mù buổi sáng, ấm áp như màu nắng sớm mai và dịu dàng như bản tình ca êm ái.</w:t>
      </w:r>
    </w:p>
    <w:p w:rsidR="004027D0" w:rsidRPr="00875DA2" w:rsidRDefault="009956E1" w:rsidP="00C20AE4">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r w:rsidRPr="00875DA2">
        <w:rPr>
          <w:color w:val="000000" w:themeColor="text1"/>
          <w:sz w:val="28"/>
          <w:szCs w:val="28"/>
        </w:rPr>
        <w:t>Hôm nay Thư viện trường</w:t>
      </w:r>
      <w:r w:rsidR="004027D0" w:rsidRPr="00875DA2">
        <w:rPr>
          <w:color w:val="000000" w:themeColor="text1"/>
          <w:sz w:val="28"/>
          <w:szCs w:val="28"/>
        </w:rPr>
        <w:t xml:space="preserve"> xin được giới thiệu tới </w:t>
      </w:r>
      <w:r w:rsidR="00C20AE4" w:rsidRPr="00875DA2">
        <w:rPr>
          <w:color w:val="000000" w:themeColor="text1"/>
          <w:sz w:val="28"/>
          <w:szCs w:val="28"/>
        </w:rPr>
        <w:t>bạn đọc</w:t>
      </w:r>
      <w:r w:rsidR="004027D0" w:rsidRPr="00875DA2">
        <w:rPr>
          <w:color w:val="000000" w:themeColor="text1"/>
          <w:sz w:val="28"/>
          <w:szCs w:val="28"/>
        </w:rPr>
        <w:t xml:space="preserve"> mộ</w:t>
      </w:r>
      <w:r w:rsidR="00C20AE4" w:rsidRPr="00875DA2">
        <w:rPr>
          <w:color w:val="000000" w:themeColor="text1"/>
          <w:sz w:val="28"/>
          <w:szCs w:val="28"/>
        </w:rPr>
        <w:t>t cuốn sách viết về mẹ,</w:t>
      </w:r>
      <w:r w:rsidR="004027D0" w:rsidRPr="00875DA2">
        <w:rPr>
          <w:color w:val="000000" w:themeColor="text1"/>
          <w:sz w:val="28"/>
          <w:szCs w:val="28"/>
        </w:rPr>
        <w:t xml:space="preserve"> chắc </w:t>
      </w:r>
      <w:r w:rsidR="00C20AE4" w:rsidRPr="00875DA2">
        <w:rPr>
          <w:color w:val="000000" w:themeColor="text1"/>
          <w:sz w:val="28"/>
          <w:szCs w:val="28"/>
        </w:rPr>
        <w:t xml:space="preserve">rằng </w:t>
      </w:r>
      <w:r w:rsidR="004027D0" w:rsidRPr="00875DA2">
        <w:rPr>
          <w:color w:val="000000" w:themeColor="text1"/>
          <w:sz w:val="28"/>
          <w:szCs w:val="28"/>
        </w:rPr>
        <w:t>nó sẽ là món quà vô cùng ý nghĩa đối với nhữn</w:t>
      </w:r>
      <w:r w:rsidR="00996C62" w:rsidRPr="00875DA2">
        <w:rPr>
          <w:color w:val="000000" w:themeColor="text1"/>
          <w:sz w:val="28"/>
          <w:szCs w:val="28"/>
        </w:rPr>
        <w:t>g người mẹ tuyệt vời</w:t>
      </w:r>
      <w:r w:rsidR="004027D0" w:rsidRPr="00875DA2">
        <w:rPr>
          <w:color w:val="000000" w:themeColor="text1"/>
          <w:sz w:val="28"/>
          <w:szCs w:val="28"/>
        </w:rPr>
        <w:t>. Cuốn sách có tựa đề : “</w:t>
      </w:r>
      <w:r w:rsidR="00996C62" w:rsidRPr="00875DA2">
        <w:rPr>
          <w:rStyle w:val="Strong"/>
          <w:color w:val="000000" w:themeColor="text1"/>
          <w:sz w:val="28"/>
          <w:szCs w:val="28"/>
        </w:rPr>
        <w:t>Mẹ ơi hãy yêu con lần nữa</w:t>
      </w:r>
      <w:r w:rsidR="004027D0" w:rsidRPr="00875DA2">
        <w:rPr>
          <w:color w:val="000000" w:themeColor="text1"/>
          <w:sz w:val="28"/>
          <w:szCs w:val="28"/>
        </w:rPr>
        <w:t>” ấn phẩm này do nhà xuất bản Văn hoá thông tin in ấn và Hoàng Mai biên soạn. Cuốn sách có khổ 13,5 x 20,5cm,</w:t>
      </w:r>
      <w:r w:rsidR="00996C62" w:rsidRPr="00875DA2">
        <w:rPr>
          <w:color w:val="000000" w:themeColor="text1"/>
          <w:sz w:val="28"/>
          <w:szCs w:val="28"/>
        </w:rPr>
        <w:t xml:space="preserve"> gồm 32 truyện ngắn, là tuyển tập những</w:t>
      </w:r>
      <w:r w:rsidR="004027D0" w:rsidRPr="00875DA2">
        <w:rPr>
          <w:color w:val="000000" w:themeColor="text1"/>
          <w:sz w:val="28"/>
          <w:szCs w:val="28"/>
        </w:rPr>
        <w:t xml:space="preserve"> câu chuyện ngắn, hay, giản dị nhưng đầy ý nghĩa sâu sắc về tình Mẹ, về tình mẫu tử - một tình yêu vô điều kiện không có gì sánh bằng.</w:t>
      </w:r>
      <w:bookmarkStart w:id="0" w:name="_GoBack"/>
      <w:bookmarkEnd w:id="0"/>
    </w:p>
    <w:p w:rsidR="00292CA5" w:rsidRPr="00996C62" w:rsidRDefault="00292CA5" w:rsidP="00996C62">
      <w:pPr>
        <w:shd w:val="clear" w:color="auto" w:fill="FFFFFF"/>
        <w:spacing w:after="150"/>
        <w:jc w:val="both"/>
        <w:rPr>
          <w:rFonts w:eastAsia="Times New Roman" w:cs="Times New Roman"/>
          <w:color w:val="333333"/>
          <w:szCs w:val="28"/>
        </w:rPr>
      </w:pPr>
      <w:r w:rsidRPr="00996C62">
        <w:rPr>
          <w:rFonts w:eastAsia="Times New Roman" w:cs="Times New Roman"/>
          <w:color w:val="333333"/>
          <w:szCs w:val="28"/>
        </w:rPr>
        <w:t>     </w:t>
      </w:r>
      <w:r w:rsidR="00996C62" w:rsidRPr="00996C62">
        <w:rPr>
          <w:rFonts w:eastAsia="Times New Roman" w:cs="Times New Roman"/>
          <w:color w:val="333333"/>
          <w:szCs w:val="28"/>
        </w:rPr>
        <w:t> </w:t>
      </w:r>
      <w:r w:rsidR="00C20AE4">
        <w:rPr>
          <w:rFonts w:eastAsia="Times New Roman" w:cs="Times New Roman"/>
          <w:color w:val="333333"/>
          <w:szCs w:val="28"/>
        </w:rPr>
        <w:t xml:space="preserve">Đến với cuốn sách chúng ta sẽ gặp </w:t>
      </w:r>
      <w:r w:rsidRPr="00996C62">
        <w:rPr>
          <w:rFonts w:eastAsia="Times New Roman" w:cs="Times New Roman"/>
          <w:color w:val="333333"/>
          <w:szCs w:val="28"/>
        </w:rPr>
        <w:t>một cậu bé tuổi mới lớn luôn khắc với những đòn roi lắm khi vô cớ và đầy oan ức;  người mẹ thì lúc nào cũng bận bịu với những lần công tác xa. Thành đã bao lần chứng kiến ba mẹ to tiếng cãi nhau vì những điều phức tạp của thế giới người lớn vốn rất nhiêu khê  mà không thèm để ý đến s</w:t>
      </w:r>
      <w:r w:rsidR="00C20AE4">
        <w:rPr>
          <w:rFonts w:eastAsia="Times New Roman" w:cs="Times New Roman"/>
          <w:color w:val="333333"/>
          <w:szCs w:val="28"/>
        </w:rPr>
        <w:t>ự có mặt của nó</w:t>
      </w:r>
      <w:r w:rsidRPr="00996C62">
        <w:rPr>
          <w:rFonts w:eastAsia="Times New Roman" w:cs="Times New Roman"/>
          <w:color w:val="333333"/>
          <w:szCs w:val="28"/>
        </w:rPr>
        <w:t>. Hầu như chẳng ai quan tâm việc cậu nghĩ gì, cần gì; hình như họ không nhận ra một điều rằng con trai đang mỗi ngày mỗi lớn ... Thành cứ thế mà có cảm giác bị đẩy ra xa. Những điều cần biết về cuộc sống chung quanh và cả những khúc mắt của tuổi mới lớn không giải tỏa được cùng ba mẹ, Thành đành tìm đến với tổng đài 1080 ... Và cái mơ ước be bé, giản đơn Thành có thể nghĩ ra được là một lần nào đó được ốm để lại được nhận sự yêu thương, quan tâm như ngày còn bé tí. Và khi Thành ốm thật (có lẽ chỉ vì tâm bệnh) thì đến lúc ấy ba mẹ mới nhận ra hình như họ đã nhiều lúc quên mất đứa con, quên rằng mình cần phải làm gì. Nét mặt lo lắng của cha, bàn tay mát rượi và tiếng nói dịu dàng của mẹ ... là hạnh phúc giản dị nhưng khiến Thành có thể vui sướng đến phát cuồng. Giấc mơ đã trở thành sự thực giữa đời thường. Lời thì thầm của Thành “</w:t>
      </w:r>
      <w:r w:rsidRPr="00996C62">
        <w:rPr>
          <w:rFonts w:eastAsia="Times New Roman" w:cs="Times New Roman"/>
          <w:i/>
          <w:iCs/>
          <w:color w:val="333333"/>
          <w:szCs w:val="28"/>
        </w:rPr>
        <w:t>Mẹ ơi, hãy yêu con lần nữa như mẹ đã từng sinh con ra ở trên đời</w:t>
      </w:r>
      <w:r w:rsidRPr="00996C62">
        <w:rPr>
          <w:rFonts w:eastAsia="Times New Roman" w:cs="Times New Roman"/>
          <w:color w:val="333333"/>
          <w:szCs w:val="28"/>
        </w:rPr>
        <w:t xml:space="preserve">” cũng chính là thông điệp của bao đứa trẻ: con không cần gì nhiều cả, con chỉ cần được yêu thương. Một thông điệp thật ý nghĩa được khéo léo gửi </w:t>
      </w:r>
      <w:r w:rsidRPr="00996C62">
        <w:rPr>
          <w:rFonts w:eastAsia="Times New Roman" w:cs="Times New Roman"/>
          <w:color w:val="333333"/>
          <w:szCs w:val="28"/>
        </w:rPr>
        <w:lastRenderedPageBreak/>
        <w:t xml:space="preserve">gắm trong một câu chuyện xúc động ... Và có lẽ vì thế mà tên của truyện ngắn này được đặt làm nhan đề cho cả tập truyện. </w:t>
      </w:r>
    </w:p>
    <w:p w:rsidR="00292CA5" w:rsidRPr="00996C62" w:rsidRDefault="00292CA5" w:rsidP="00996C62">
      <w:pPr>
        <w:shd w:val="clear" w:color="auto" w:fill="FFFFFF"/>
        <w:spacing w:after="150"/>
        <w:jc w:val="both"/>
        <w:rPr>
          <w:rFonts w:eastAsia="Times New Roman" w:cs="Times New Roman"/>
          <w:color w:val="333333"/>
          <w:szCs w:val="28"/>
        </w:rPr>
      </w:pPr>
      <w:r w:rsidRPr="00996C62">
        <w:rPr>
          <w:rFonts w:eastAsia="Times New Roman" w:cs="Times New Roman"/>
          <w:color w:val="333333"/>
          <w:szCs w:val="28"/>
        </w:rPr>
        <w:t>        </w:t>
      </w:r>
      <w:r w:rsidR="00875DA2">
        <w:rPr>
          <w:rFonts w:eastAsia="Times New Roman" w:cs="Times New Roman"/>
          <w:color w:val="333333"/>
          <w:szCs w:val="28"/>
        </w:rPr>
        <w:t>Cuốn sách c</w:t>
      </w:r>
      <w:r w:rsidR="00C20AE4">
        <w:rPr>
          <w:rFonts w:eastAsia="Times New Roman" w:cs="Times New Roman"/>
          <w:color w:val="333333"/>
          <w:szCs w:val="28"/>
        </w:rPr>
        <w:t>òn rất nhiều câu chuyện khác nữa</w:t>
      </w:r>
      <w:r w:rsidR="00875DA2">
        <w:rPr>
          <w:rFonts w:eastAsia="Times New Roman" w:cs="Times New Roman"/>
          <w:color w:val="333333"/>
          <w:szCs w:val="28"/>
        </w:rPr>
        <w:t>, đ</w:t>
      </w:r>
      <w:r w:rsidRPr="00996C62">
        <w:rPr>
          <w:rFonts w:eastAsia="Times New Roman" w:cs="Times New Roman"/>
          <w:color w:val="333333"/>
          <w:szCs w:val="28"/>
        </w:rPr>
        <w:t>ến với “</w:t>
      </w:r>
      <w:r w:rsidR="00875DA2">
        <w:rPr>
          <w:rFonts w:eastAsia="Times New Roman" w:cs="Times New Roman"/>
          <w:i/>
          <w:iCs/>
          <w:color w:val="333333"/>
          <w:szCs w:val="28"/>
        </w:rPr>
        <w:t xml:space="preserve">Quà quê” </w:t>
      </w:r>
      <w:r w:rsidR="00875DA2" w:rsidRPr="00875DA2">
        <w:rPr>
          <w:rFonts w:eastAsia="Times New Roman" w:cs="Times New Roman"/>
          <w:iCs/>
          <w:color w:val="333333"/>
          <w:szCs w:val="28"/>
        </w:rPr>
        <w:t>là</w:t>
      </w:r>
      <w:r w:rsidRPr="00996C62">
        <w:rPr>
          <w:rFonts w:eastAsia="Times New Roman" w:cs="Times New Roman"/>
          <w:i/>
          <w:iCs/>
          <w:color w:val="333333"/>
          <w:szCs w:val="28"/>
        </w:rPr>
        <w:t> </w:t>
      </w:r>
      <w:r w:rsidRPr="00996C62">
        <w:rPr>
          <w:rFonts w:eastAsia="Times New Roman" w:cs="Times New Roman"/>
          <w:color w:val="333333"/>
          <w:szCs w:val="28"/>
        </w:rPr>
        <w:t>đến với những củ sắn quê hương dành cho những đứa cháu nhỏ rời làng lên thị xã thì ta mới hiểu được sức ám ảnh của món quà dân dã mang trong lòng nó cả sự chi chút, nâng niu của người bà tần tảo, giàu đức hi sinh. Chính bà và món quà quê bình dị đã ươm trong lòng những đứa trẻ xa nhà những hạt mầm tình cảm với mảnh đất</w:t>
      </w:r>
      <w:r w:rsidR="00875DA2">
        <w:rPr>
          <w:rFonts w:eastAsia="Times New Roman" w:cs="Times New Roman"/>
          <w:color w:val="333333"/>
          <w:szCs w:val="28"/>
        </w:rPr>
        <w:t xml:space="preserve"> và con người của quê hương. Hay</w:t>
      </w:r>
      <w:r w:rsidRPr="00996C62">
        <w:rPr>
          <w:rFonts w:eastAsia="Times New Roman" w:cs="Times New Roman"/>
          <w:color w:val="333333"/>
          <w:szCs w:val="28"/>
        </w:rPr>
        <w:t xml:space="preserve"> với “</w:t>
      </w:r>
      <w:r w:rsidRPr="00996C62">
        <w:rPr>
          <w:rFonts w:eastAsia="Times New Roman" w:cs="Times New Roman"/>
          <w:i/>
          <w:iCs/>
          <w:color w:val="333333"/>
          <w:szCs w:val="28"/>
        </w:rPr>
        <w:t>Cây trứng gà bất tử”</w:t>
      </w:r>
      <w:r w:rsidRPr="00996C62">
        <w:rPr>
          <w:rFonts w:eastAsia="Times New Roman" w:cs="Times New Roman"/>
          <w:color w:val="333333"/>
          <w:szCs w:val="28"/>
        </w:rPr>
        <w:t xml:space="preserve">, ta lại bắt gặp một bài học khác, giản dị mà sâu sắc vô cùng. Từ phép tính chia của mẹ (chia khoản lương giáo viên ít ỏi thành những cột mục chi tiêu tiện tặn, rõ ràng nhưng không bao giờ quên đi khoản dành biếu cho người thầy cũ nay đã già mà đơn chiếc; đến mùa cho trái, những quả trứng gà ngọt ngào, vàng ươm được chia đều cho những người chung quanh...) những đứa trẻ đã nhận ra mình cần phải sống thế nào. </w:t>
      </w:r>
    </w:p>
    <w:p w:rsidR="00996C62" w:rsidRDefault="00292CA5" w:rsidP="00996C62">
      <w:pPr>
        <w:shd w:val="clear" w:color="auto" w:fill="FFFFFF"/>
        <w:spacing w:after="150"/>
        <w:jc w:val="both"/>
        <w:rPr>
          <w:rFonts w:eastAsia="Times New Roman" w:cs="Times New Roman"/>
          <w:i/>
          <w:iCs/>
          <w:color w:val="333333"/>
          <w:szCs w:val="28"/>
        </w:rPr>
      </w:pPr>
      <w:r w:rsidRPr="00996C62">
        <w:rPr>
          <w:rFonts w:eastAsia="Times New Roman" w:cs="Times New Roman"/>
          <w:color w:val="333333"/>
          <w:szCs w:val="28"/>
        </w:rPr>
        <w:t>        ...Cứ như thế những số phận, những con người, những cách suy nghĩ và hành xử khác nhau ... được chuyển vào trang viết đã để lại bao dư âm trong lòng người đọc. Nội dung phong phú, văn phong đa dạng, thông điệp nhẹ nhàng mà sâu sắc là điểm nổi bật của 32 truyện ngắn góp mặt trong “</w:t>
      </w:r>
      <w:r w:rsidRPr="00996C62">
        <w:rPr>
          <w:rFonts w:eastAsia="Times New Roman" w:cs="Times New Roman"/>
          <w:i/>
          <w:iCs/>
          <w:color w:val="333333"/>
          <w:szCs w:val="28"/>
        </w:rPr>
        <w:t>Mẹ ơi, hãy yêu con lần nữa!”. </w:t>
      </w:r>
    </w:p>
    <w:p w:rsidR="00996C62" w:rsidRPr="009956E1" w:rsidRDefault="00996C62" w:rsidP="00996C62">
      <w:pPr>
        <w:shd w:val="clear" w:color="auto" w:fill="FFFFFF"/>
        <w:spacing w:after="150"/>
        <w:jc w:val="both"/>
        <w:rPr>
          <w:rFonts w:eastAsia="Times New Roman" w:cs="Times New Roman"/>
          <w:b/>
          <w:i/>
          <w:color w:val="333333"/>
          <w:szCs w:val="28"/>
        </w:rPr>
      </w:pPr>
      <w:r>
        <w:rPr>
          <w:rFonts w:eastAsia="Times New Roman" w:cs="Times New Roman"/>
          <w:i/>
          <w:iCs/>
          <w:color w:val="333333"/>
          <w:szCs w:val="28"/>
        </w:rPr>
        <w:t xml:space="preserve">         </w:t>
      </w:r>
      <w:r w:rsidRPr="009956E1">
        <w:rPr>
          <w:rFonts w:eastAsia="Times New Roman" w:cs="Times New Roman"/>
          <w:b/>
          <w:i/>
          <w:iCs/>
          <w:color w:val="333333"/>
          <w:szCs w:val="28"/>
        </w:rPr>
        <w:t xml:space="preserve">Mời </w:t>
      </w:r>
      <w:r w:rsidR="009956E1" w:rsidRPr="009956E1">
        <w:rPr>
          <w:rFonts w:eastAsia="Times New Roman" w:cs="Times New Roman"/>
          <w:b/>
          <w:i/>
          <w:iCs/>
          <w:color w:val="333333"/>
          <w:szCs w:val="28"/>
        </w:rPr>
        <w:t>độc giả tìm đọc cuốn sách tại thư viện!</w:t>
      </w:r>
    </w:p>
    <w:p w:rsidR="00CA5F2B" w:rsidRPr="00FD71CE" w:rsidRDefault="00CA5F2B" w:rsidP="00996C62">
      <w:pPr>
        <w:shd w:val="clear" w:color="auto" w:fill="FFFFFF"/>
        <w:spacing w:after="150"/>
        <w:rPr>
          <w:rFonts w:eastAsia="Times New Roman" w:cs="Times New Roman"/>
          <w:color w:val="333333"/>
          <w:szCs w:val="28"/>
        </w:rPr>
      </w:pPr>
      <w:r>
        <w:rPr>
          <w:rFonts w:eastAsia="Times New Roman" w:cs="Times New Roman"/>
          <w:color w:val="333333"/>
          <w:szCs w:val="28"/>
        </w:rPr>
        <w:t xml:space="preserve">                                                                                          </w:t>
      </w:r>
    </w:p>
    <w:p w:rsidR="00292CA5" w:rsidRPr="00996C62" w:rsidRDefault="00292CA5" w:rsidP="00996C62">
      <w:pPr>
        <w:shd w:val="clear" w:color="auto" w:fill="FFFFFF"/>
        <w:spacing w:after="150"/>
        <w:jc w:val="both"/>
        <w:rPr>
          <w:rFonts w:eastAsia="Times New Roman" w:cs="Times New Roman"/>
          <w:color w:val="333333"/>
          <w:szCs w:val="28"/>
        </w:rPr>
      </w:pPr>
    </w:p>
    <w:p w:rsidR="001E6912" w:rsidRPr="00996C62" w:rsidRDefault="001E6912" w:rsidP="00996C62">
      <w:pPr>
        <w:rPr>
          <w:rFonts w:cs="Times New Roman"/>
          <w:szCs w:val="28"/>
        </w:rPr>
      </w:pPr>
    </w:p>
    <w:sectPr w:rsidR="001E6912" w:rsidRPr="00996C62" w:rsidSect="004027D0">
      <w:pgSz w:w="11909" w:h="16834" w:code="9"/>
      <w:pgMar w:top="63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A5"/>
    <w:rsid w:val="0015701D"/>
    <w:rsid w:val="001818DF"/>
    <w:rsid w:val="001E6912"/>
    <w:rsid w:val="00292CA5"/>
    <w:rsid w:val="004027D0"/>
    <w:rsid w:val="00875DA2"/>
    <w:rsid w:val="009956E1"/>
    <w:rsid w:val="00996C62"/>
    <w:rsid w:val="00C20AE4"/>
    <w:rsid w:val="00CA5F2B"/>
    <w:rsid w:val="00D240AD"/>
    <w:rsid w:val="00D72675"/>
    <w:rsid w:val="00E05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D3A4"/>
  <w15:docId w15:val="{CBA5CF4C-A141-4673-9F73-59E90D15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27D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027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83055">
      <w:bodyDiv w:val="1"/>
      <w:marLeft w:val="0"/>
      <w:marRight w:val="0"/>
      <w:marTop w:val="0"/>
      <w:marBottom w:val="0"/>
      <w:divBdr>
        <w:top w:val="none" w:sz="0" w:space="0" w:color="auto"/>
        <w:left w:val="none" w:sz="0" w:space="0" w:color="auto"/>
        <w:bottom w:val="none" w:sz="0" w:space="0" w:color="auto"/>
        <w:right w:val="none" w:sz="0" w:space="0" w:color="auto"/>
      </w:divBdr>
      <w:divsChild>
        <w:div w:id="1271086614">
          <w:marLeft w:val="0"/>
          <w:marRight w:val="0"/>
          <w:marTop w:val="225"/>
          <w:marBottom w:val="105"/>
          <w:divBdr>
            <w:top w:val="none" w:sz="0" w:space="0" w:color="auto"/>
            <w:left w:val="single" w:sz="36" w:space="8" w:color="636262"/>
            <w:bottom w:val="none" w:sz="0" w:space="0" w:color="auto"/>
            <w:right w:val="none" w:sz="0" w:space="0" w:color="auto"/>
          </w:divBdr>
        </w:div>
        <w:div w:id="1676224155">
          <w:marLeft w:val="0"/>
          <w:marRight w:val="0"/>
          <w:marTop w:val="0"/>
          <w:marBottom w:val="0"/>
          <w:divBdr>
            <w:top w:val="none" w:sz="0" w:space="0" w:color="auto"/>
            <w:left w:val="none" w:sz="0" w:space="0" w:color="auto"/>
            <w:bottom w:val="none" w:sz="0" w:space="0" w:color="auto"/>
            <w:right w:val="none" w:sz="0" w:space="0" w:color="auto"/>
          </w:divBdr>
        </w:div>
        <w:div w:id="177738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Windows 10</cp:lastModifiedBy>
  <cp:revision>3</cp:revision>
  <cp:lastPrinted>2019-02-26T04:09:00Z</cp:lastPrinted>
  <dcterms:created xsi:type="dcterms:W3CDTF">2019-03-21T04:00:00Z</dcterms:created>
  <dcterms:modified xsi:type="dcterms:W3CDTF">2022-03-22T14:45:00Z</dcterms:modified>
</cp:coreProperties>
</file>